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BA" w:rsidRDefault="00824DBA" w:rsidP="00824DBA">
      <w:pPr>
        <w:tabs>
          <w:tab w:val="left" w:pos="3951"/>
        </w:tabs>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ANUNȚ</w:t>
      </w:r>
    </w:p>
    <w:p w:rsidR="00824DBA" w:rsidRPr="00824DBA" w:rsidRDefault="00824DBA" w:rsidP="00824DBA">
      <w:pPr>
        <w:tabs>
          <w:tab w:val="left" w:pos="3951"/>
        </w:tabs>
        <w:jc w:val="both"/>
        <w:rPr>
          <w:rFonts w:ascii="Times New Roman" w:hAnsi="Times New Roman" w:cs="Times New Roman"/>
          <w:sz w:val="24"/>
          <w:szCs w:val="24"/>
        </w:rPr>
      </w:pPr>
    </w:p>
    <w:p w:rsidR="006635AC" w:rsidRDefault="006635AC" w:rsidP="002D21F7">
      <w:pPr>
        <w:tabs>
          <w:tab w:val="left" w:pos="3815"/>
        </w:tabs>
        <w:spacing w:after="0" w:line="240" w:lineRule="auto"/>
        <w:ind w:left="142" w:right="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Întreprinderea de Stat ,,Direcția Bazinieră de Gospodărire a Apei’’ a </w:t>
      </w:r>
      <w:r w:rsidR="00455264">
        <w:rPr>
          <w:rFonts w:ascii="Times New Roman" w:hAnsi="Times New Roman" w:cs="Times New Roman"/>
          <w:sz w:val="24"/>
          <w:szCs w:val="24"/>
          <w:lang w:val="ro-RO"/>
        </w:rPr>
        <w:t xml:space="preserve">Agenției ,,Apele </w:t>
      </w:r>
      <w:r>
        <w:rPr>
          <w:rFonts w:ascii="Times New Roman" w:hAnsi="Times New Roman" w:cs="Times New Roman"/>
          <w:sz w:val="24"/>
          <w:szCs w:val="24"/>
          <w:lang w:val="ro-RO"/>
        </w:rPr>
        <w:t>Moldovei’’, anunță concurs pentru depunerea documentelor privind ocuparea funcțiilor vacante de:</w:t>
      </w:r>
    </w:p>
    <w:p w:rsidR="006635AC" w:rsidRDefault="00455264" w:rsidP="002D21F7">
      <w:pPr>
        <w:pStyle w:val="ListParagraph"/>
        <w:tabs>
          <w:tab w:val="left" w:pos="3815"/>
        </w:tabs>
        <w:spacing w:after="0" w:line="240" w:lineRule="auto"/>
        <w:ind w:left="426" w:right="283"/>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6635AC">
        <w:rPr>
          <w:rFonts w:ascii="Times New Roman" w:hAnsi="Times New Roman" w:cs="Times New Roman"/>
          <w:sz w:val="24"/>
          <w:szCs w:val="24"/>
          <w:lang w:val="ro-RO"/>
        </w:rPr>
        <w:t>Șef secție</w:t>
      </w:r>
      <w:r w:rsidR="007F4E1F">
        <w:rPr>
          <w:rFonts w:ascii="Times New Roman" w:hAnsi="Times New Roman" w:cs="Times New Roman"/>
          <w:sz w:val="24"/>
          <w:szCs w:val="24"/>
          <w:lang w:val="ro-RO"/>
        </w:rPr>
        <w:t xml:space="preserve"> Exploatarea lacurilor de acumulare (perioadă nedeterminată);</w:t>
      </w:r>
    </w:p>
    <w:p w:rsidR="006635AC" w:rsidRDefault="00455264" w:rsidP="002D21F7">
      <w:pPr>
        <w:pStyle w:val="ListParagraph"/>
        <w:tabs>
          <w:tab w:val="left" w:pos="3815"/>
        </w:tabs>
        <w:spacing w:after="0" w:line="240" w:lineRule="auto"/>
        <w:ind w:left="426" w:right="283"/>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7F4E1F">
        <w:rPr>
          <w:rFonts w:ascii="Times New Roman" w:hAnsi="Times New Roman" w:cs="Times New Roman"/>
          <w:sz w:val="24"/>
          <w:szCs w:val="24"/>
          <w:lang w:val="ro-RO"/>
        </w:rPr>
        <w:t xml:space="preserve"> </w:t>
      </w:r>
      <w:r w:rsidR="00AA116D">
        <w:rPr>
          <w:rFonts w:ascii="Times New Roman" w:hAnsi="Times New Roman" w:cs="Times New Roman"/>
          <w:sz w:val="24"/>
          <w:szCs w:val="24"/>
          <w:lang w:val="ro-RO"/>
        </w:rPr>
        <w:t>Jurist</w:t>
      </w:r>
      <w:r w:rsidR="007F4E1F">
        <w:rPr>
          <w:rFonts w:ascii="Times New Roman" w:hAnsi="Times New Roman" w:cs="Times New Roman"/>
          <w:sz w:val="24"/>
          <w:szCs w:val="24"/>
          <w:lang w:val="ro-RO"/>
        </w:rPr>
        <w:t xml:space="preserve"> (perioadă nedeterminată);</w:t>
      </w:r>
    </w:p>
    <w:p w:rsidR="006635AC" w:rsidRPr="007F4E1F" w:rsidRDefault="006635AC" w:rsidP="002D21F7">
      <w:pPr>
        <w:pStyle w:val="ListParagraph"/>
        <w:tabs>
          <w:tab w:val="left" w:pos="3815"/>
        </w:tabs>
        <w:spacing w:after="0" w:line="240" w:lineRule="auto"/>
        <w:ind w:left="862" w:right="283"/>
        <w:jc w:val="both"/>
        <w:rPr>
          <w:rFonts w:ascii="Times New Roman" w:hAnsi="Times New Roman" w:cs="Times New Roman"/>
          <w:sz w:val="24"/>
          <w:szCs w:val="24"/>
          <w:lang w:val="ro-RO"/>
        </w:rPr>
      </w:pPr>
    </w:p>
    <w:p w:rsidR="00AA116D" w:rsidRDefault="007F4E1F" w:rsidP="00AA116D">
      <w:pPr>
        <w:pStyle w:val="ListParagraph"/>
        <w:numPr>
          <w:ilvl w:val="0"/>
          <w:numId w:val="7"/>
        </w:numPr>
        <w:tabs>
          <w:tab w:val="left" w:pos="3815"/>
        </w:tabs>
        <w:spacing w:after="0" w:line="240" w:lineRule="auto"/>
        <w:ind w:right="283"/>
        <w:jc w:val="both"/>
        <w:rPr>
          <w:rFonts w:ascii="Times New Roman" w:hAnsi="Times New Roman" w:cs="Times New Roman"/>
          <w:sz w:val="24"/>
          <w:szCs w:val="24"/>
          <w:lang w:val="ro-RO"/>
        </w:rPr>
      </w:pPr>
      <w:r w:rsidRPr="007F4E1F">
        <w:rPr>
          <w:rFonts w:ascii="Times New Roman" w:hAnsi="Times New Roman" w:cs="Times New Roman"/>
          <w:i/>
          <w:sz w:val="24"/>
          <w:szCs w:val="24"/>
        </w:rPr>
        <w:t>Sarcini de bază</w:t>
      </w:r>
      <w:r w:rsidR="00AA116D">
        <w:rPr>
          <w:rFonts w:ascii="Times New Roman" w:hAnsi="Times New Roman" w:cs="Times New Roman"/>
          <w:i/>
          <w:sz w:val="24"/>
          <w:szCs w:val="24"/>
        </w:rPr>
        <w:t xml:space="preserve"> </w:t>
      </w:r>
      <w:r w:rsidR="00AA116D">
        <w:rPr>
          <w:rFonts w:ascii="Times New Roman" w:hAnsi="Times New Roman" w:cs="Times New Roman"/>
          <w:sz w:val="24"/>
          <w:szCs w:val="24"/>
          <w:lang w:val="ro-RO"/>
        </w:rPr>
        <w:t>Șef secție Exploatarea lacurilor de acumulare (perioadă nedeterminată);</w:t>
      </w:r>
    </w:p>
    <w:p w:rsidR="007F4E1F" w:rsidRPr="007F4E1F" w:rsidRDefault="007F4E1F" w:rsidP="002D21F7">
      <w:pPr>
        <w:spacing w:after="0" w:line="240" w:lineRule="auto"/>
        <w:ind w:left="142"/>
        <w:jc w:val="both"/>
        <w:rPr>
          <w:rFonts w:ascii="Times New Roman" w:hAnsi="Times New Roman" w:cs="Times New Roman"/>
          <w:i/>
          <w:sz w:val="24"/>
          <w:szCs w:val="24"/>
        </w:rPr>
      </w:pPr>
      <w:r w:rsidRPr="007F4E1F">
        <w:rPr>
          <w:rFonts w:ascii="Times New Roman" w:hAnsi="Times New Roman" w:cs="Times New Roman"/>
          <w:i/>
          <w:sz w:val="24"/>
          <w:szCs w:val="24"/>
        </w:rPr>
        <w:t>:</w:t>
      </w:r>
    </w:p>
    <w:p w:rsidR="007F4E1F" w:rsidRP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1.</w:t>
      </w:r>
      <w:r w:rsidRPr="007F4E1F">
        <w:rPr>
          <w:rFonts w:ascii="Times New Roman" w:hAnsi="Times New Roman" w:cs="Times New Roman"/>
          <w:sz w:val="24"/>
          <w:szCs w:val="24"/>
        </w:rPr>
        <w:tab/>
        <w:t>Asigurarea efectuării lucrărilor ce ţin de reparaţia capitală a construcţiilor hidrotehnice a lacurilor de acumulare din gestiunea întreprinderii;</w:t>
      </w:r>
    </w:p>
    <w:p w:rsidR="007F4E1F" w:rsidRP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2.</w:t>
      </w:r>
      <w:r w:rsidRPr="007F4E1F">
        <w:rPr>
          <w:rFonts w:ascii="Times New Roman" w:hAnsi="Times New Roman" w:cs="Times New Roman"/>
          <w:sz w:val="24"/>
          <w:szCs w:val="24"/>
        </w:rPr>
        <w:tab/>
        <w:t>Asigurarea perfectării paşaportelor şi documentaţiei tehnice a lacurilor de acumulare şi bazinelor de apă;</w:t>
      </w:r>
    </w:p>
    <w:p w:rsidR="007F4E1F" w:rsidRP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3.</w:t>
      </w:r>
      <w:r w:rsidRPr="007F4E1F">
        <w:rPr>
          <w:rFonts w:ascii="Times New Roman" w:hAnsi="Times New Roman" w:cs="Times New Roman"/>
          <w:sz w:val="24"/>
          <w:szCs w:val="24"/>
        </w:rPr>
        <w:tab/>
        <w:t>Asigurarea monitorizării  stării tehnice a construcţiilor hidrotehnice, elaborării planuirlor de lucru privind exploatarea, întreţinerea şi reparaţia construcţiilor hidritehnice; terenurilor fondul apelor, inclusiv şi a fîşiilor de protecţie;</w:t>
      </w:r>
    </w:p>
    <w:p w:rsidR="007F4E1F" w:rsidRP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4.</w:t>
      </w:r>
      <w:r w:rsidRPr="007F4E1F">
        <w:rPr>
          <w:rFonts w:ascii="Times New Roman" w:hAnsi="Times New Roman" w:cs="Times New Roman"/>
          <w:sz w:val="24"/>
          <w:szCs w:val="24"/>
        </w:rPr>
        <w:tab/>
        <w:t>Asigurarea monitorizării  calității a apelor de suprafaţă cît şi respetării regimului evacuărilor de apă pentru menţinerea  debitului salubru a apelor în cursurile de apă în aval de barajele lacurilor de acumulare;</w:t>
      </w:r>
    </w:p>
    <w:p w:rsidR="007F4E1F" w:rsidRP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5.</w:t>
      </w:r>
      <w:r w:rsidRPr="007F4E1F">
        <w:rPr>
          <w:rFonts w:ascii="Times New Roman" w:hAnsi="Times New Roman" w:cs="Times New Roman"/>
          <w:sz w:val="24"/>
          <w:szCs w:val="24"/>
        </w:rPr>
        <w:tab/>
        <w:t>Asigurarea exploatării în regim de siguranţă a construcţiilor hidrotehnice de către arendaşi;</w:t>
      </w:r>
    </w:p>
    <w:p w:rsidR="007F4E1F" w:rsidRDefault="007F4E1F" w:rsidP="002D21F7">
      <w:pPr>
        <w:spacing w:after="0" w:line="240" w:lineRule="auto"/>
        <w:ind w:left="142"/>
        <w:jc w:val="both"/>
        <w:rPr>
          <w:rFonts w:ascii="Times New Roman" w:hAnsi="Times New Roman" w:cs="Times New Roman"/>
          <w:sz w:val="24"/>
          <w:szCs w:val="24"/>
        </w:rPr>
      </w:pPr>
      <w:r w:rsidRPr="007F4E1F">
        <w:rPr>
          <w:rFonts w:ascii="Times New Roman" w:hAnsi="Times New Roman" w:cs="Times New Roman"/>
          <w:sz w:val="24"/>
          <w:szCs w:val="24"/>
        </w:rPr>
        <w:t>6.</w:t>
      </w:r>
      <w:r w:rsidRPr="007F4E1F">
        <w:rPr>
          <w:rFonts w:ascii="Times New Roman" w:hAnsi="Times New Roman" w:cs="Times New Roman"/>
          <w:sz w:val="24"/>
          <w:szCs w:val="24"/>
        </w:rPr>
        <w:tab/>
        <w:t>Activitatea de promovare şi implementare a politicii şi procedurilor moderne în gestiunea a lacurilor de acumulare;</w:t>
      </w:r>
    </w:p>
    <w:p w:rsidR="002D21F7" w:rsidRDefault="002D21F7" w:rsidP="002D21F7">
      <w:pPr>
        <w:spacing w:after="0" w:line="240" w:lineRule="auto"/>
        <w:ind w:left="142"/>
        <w:jc w:val="both"/>
        <w:rPr>
          <w:rFonts w:ascii="Times New Roman" w:hAnsi="Times New Roman" w:cs="Times New Roman"/>
          <w:i/>
          <w:sz w:val="24"/>
          <w:szCs w:val="24"/>
        </w:rPr>
      </w:pPr>
    </w:p>
    <w:p w:rsidR="00AA116D" w:rsidRDefault="00AA116D" w:rsidP="00AA116D">
      <w:pPr>
        <w:pStyle w:val="ListParagraph"/>
        <w:numPr>
          <w:ilvl w:val="0"/>
          <w:numId w:val="7"/>
        </w:numPr>
        <w:spacing w:after="0" w:line="240" w:lineRule="auto"/>
        <w:jc w:val="both"/>
        <w:rPr>
          <w:rFonts w:ascii="Times New Roman" w:hAnsi="Times New Roman" w:cs="Times New Roman"/>
          <w:i/>
          <w:sz w:val="24"/>
          <w:szCs w:val="24"/>
        </w:rPr>
      </w:pPr>
      <w:r w:rsidRPr="007F4E1F">
        <w:rPr>
          <w:rFonts w:ascii="Times New Roman" w:hAnsi="Times New Roman" w:cs="Times New Roman"/>
          <w:i/>
          <w:sz w:val="24"/>
          <w:szCs w:val="24"/>
        </w:rPr>
        <w:t>Sarcini de bază</w:t>
      </w:r>
      <w:r>
        <w:rPr>
          <w:rFonts w:ascii="Times New Roman" w:hAnsi="Times New Roman" w:cs="Times New Roman"/>
          <w:i/>
          <w:sz w:val="24"/>
          <w:szCs w:val="24"/>
        </w:rPr>
        <w:t xml:space="preserve"> Jurist:</w:t>
      </w:r>
    </w:p>
    <w:p w:rsidR="00AA116D" w:rsidRDefault="00AA116D" w:rsidP="00AA116D">
      <w:pPr>
        <w:spacing w:after="0" w:line="240" w:lineRule="auto"/>
        <w:ind w:left="426"/>
        <w:jc w:val="both"/>
        <w:rPr>
          <w:rFonts w:ascii="Times New Roman" w:hAnsi="Times New Roman" w:cs="Times New Roman"/>
          <w:i/>
          <w:sz w:val="24"/>
          <w:szCs w:val="24"/>
        </w:rPr>
      </w:pPr>
      <w:bookmarkStart w:id="0" w:name="_GoBack"/>
      <w:bookmarkEnd w:id="0"/>
      <w:r w:rsidRPr="00AA116D">
        <w:rPr>
          <w:rFonts w:ascii="Times New Roman" w:hAnsi="Times New Roman" w:cs="Times New Roman"/>
          <w:i/>
          <w:sz w:val="24"/>
          <w:szCs w:val="24"/>
        </w:rPr>
        <w:t xml:space="preserve">În domeniul juridic: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1) elaborează  sau participă la  elaborarea (analizează,  efectuează expertizajuridică) a proiectelor de ordine, instrucţiuni, regulamente interne, precum şi aaltor acte normative, elaborate de Întreprindere</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2)   efectuează   expertiza   juridică   a   proiectelor   ordinelor,   dispoziţiilor,instrucţiunilor, regulamentelor, şi altor acte normative elaborate de Întreprindere;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3)elaborează   de   sinestătător   sau   în   comun   cu   alte   subdiviziuni   structuralepropuneri   de  modificare   sau   abrogare   a  ordinelor,  dispoziţiilor,  instrucţiunilorÎntreprinderii;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4) pregăteşte de sine stătător sau în comun cu alte subdiviziuni structurale alealtor autorităţi administrative avize asupra proiectelor actelor normative, parveniteîn adresa Întreprinderii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5)  vizează proiectele  contractelor  economice  şi cele   individuale  de  muncă,ordinelor,   dispoziţiilor   şi   încheierile,   prezentate   pentru   semnare   directoruluigeneral al Întreprinderii;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6)   participă   la   elaborarea   propunerilor   privind   perfecţionarea   atribuţiilorsubdiviziunilor structurale ale Întreprinderii;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7) generalizează, în comun cu alte subdiviziuni structurale, practica aplicăriilegislaţiei Republicii Moldova, elaborează propuneri privind perfecţionarea ei şi leprezintă spre examinare directorului general al Întreprinderii;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lastRenderedPageBreak/>
        <w:t xml:space="preserve">        8)    reprezintă,   în   modul   stabilit,   interesele   Întreprinderii   în   instanţelejudecătoreşti şi alte organe jurisdicţionale, precum şi autorităţi publice centrale saulocale;</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9) efectuează sistematizarea, evidenţa şi păstrarea actelor normative;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10) pregăteşte pentru conducerea întreprinderii materiale informative privindlegislaţia;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11) perfecteză materialele necesare privind recuperarea datoriilor debitoriale şile înaintează instanţelor de judecată;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12) perfectează referinţe la reclamaţiile şi cererile de chemare în judecatăparvenite în adresa Întreprinderii;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13) acordă subdiviziunilor structurale  asistenţă juridică pe chestiunile ce reiesdin competenţa Întreprinderii;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14)   redactează   proiectele   ordinelor,   dispoziţiilor,   regulamentelor,   actelornormative, etc.;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15) de sinestătător sau în comun cu subdiviziunile structurale ale întreprinderiiperfectează proiectele de contracte, care sunt necesare activităţii Întreprinderii;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 xml:space="preserve"> 16) îndeplineşte şi alte funcţii în conformitate cu regulamentul secţiei juridiceşi ordinele sau dispoziţiile directorului general al Întreprinderii.7.2. în domeniul resurselor umane: </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1) Participă la elaborarea strategiei si politicii de ansamblu a întreprinderii îngeneral   şi   a   politicii   de   personal   în   special,   la   proiectarea   structurilor   dereorganizare   ale   întreprinderii   şi   a   subdiviziunilor   structurale   ale   acesteia,   larealizarea posturilor în cadrul lor.</w:t>
      </w:r>
    </w:p>
    <w:p w:rsidR="00AA116D" w:rsidRP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2)   Elaborează,   în   baza   legilor   şi   altor   acte   normative   în   domeniulpersonalului procedurile de personal cu privire la: planificarea resurselor umane,</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recrutarea şi selectarea candidaţilor pentru posturile de muncă vacante, integrareaîn colectivele  de  muncă a  noilor angajaţi, evaluarea,  remunerarea, dezvoltareaprofesională, avansarea în grad de calificare, promovarea în funcţii, sancţionarea,motivarea şi concedierea personalului.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3) Identifică, în comun cu şefii de subdiviziuni, necesităţile de instruire îndomeniul   corupţiei   şi   protecţionismului   a   personalului,   planifică   procesul   deinstruire,   organizează   şi   evaluează   activităţile   de   dezvoltare   profesională   asalariaţilor, ţine evidenţa datelor referitoare la instruirea personalului.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4) Consultă şefii de subdiviziuni şi salariaţii în probleme ce ţin de aplicareaprevederilor legislaţiei muncii, de procedurile de personal, de relaţiile de muncă.</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5) Contribuie la îmbunătăţirea componenţei  calitative a salariaţilor, asigurăanaliza,   evidenţa   şi   prognoza   necesităţii   de   salariaţi,   diminuarea   fluctuaţieipersonalului.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6) Creează şi administrează rezerva de cadre pentru funcţiile de conducere.</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7) Participă la procesul de soluţionare a conflictelor ce ţin de personal dincadrul întreprinderii.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8) Efectuează evidenţa personalului, completează dosarele profesionale şicele personale  ale  noilor angajaţi,  completează carnetele  de  muncă,  buletinelepentru incapacitate temporară de muncă, eliberează şi gestionează legitimaţiile deserviciu, eliberează  la  solicitarea  salariaţilor certificate  cu privire la  datele lorpersonale.</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9) Pregăteşte şi predă în arhivă materialele ce ţin de activitatea în domeniulpersonalului.</w:t>
      </w:r>
    </w:p>
    <w:p w:rsid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10) De comun cu şefii de subdiviziuni şi Comitetul sindical  monitorizeazăcondiţiile de muncă ale personalului, elaborând propuneri de îmbunătăţire a lor.</w:t>
      </w:r>
    </w:p>
    <w:p w:rsidR="00AA116D" w:rsidRPr="00AA116D" w:rsidRDefault="00AA116D" w:rsidP="00AA116D">
      <w:pPr>
        <w:spacing w:after="0" w:line="240" w:lineRule="auto"/>
        <w:ind w:left="426"/>
        <w:jc w:val="both"/>
        <w:rPr>
          <w:rFonts w:ascii="Times New Roman" w:hAnsi="Times New Roman" w:cs="Times New Roman"/>
          <w:i/>
          <w:sz w:val="24"/>
          <w:szCs w:val="24"/>
        </w:rPr>
      </w:pPr>
      <w:r w:rsidRPr="00AA116D">
        <w:rPr>
          <w:rFonts w:ascii="Times New Roman" w:hAnsi="Times New Roman" w:cs="Times New Roman"/>
          <w:i/>
          <w:sz w:val="24"/>
          <w:szCs w:val="24"/>
        </w:rPr>
        <w:t>11) Creează şi administrează baza de date computerizată privind funcţiile şisalariaţii, acumulează şi analizează, în condiţiile legii, informaţia cu privire lapersonal, întocmeşte şi prezintă la cerere rapoarte respective directorului general alÎntreprinderii şi organelor de statistică.</w:t>
      </w:r>
    </w:p>
    <w:p w:rsidR="00AA116D" w:rsidRDefault="00AA116D" w:rsidP="002D21F7">
      <w:pPr>
        <w:spacing w:after="0" w:line="240" w:lineRule="auto"/>
        <w:ind w:left="142"/>
        <w:jc w:val="both"/>
        <w:rPr>
          <w:rFonts w:ascii="Times New Roman" w:hAnsi="Times New Roman" w:cs="Times New Roman"/>
          <w:i/>
          <w:sz w:val="24"/>
          <w:szCs w:val="24"/>
        </w:rPr>
      </w:pPr>
    </w:p>
    <w:p w:rsidR="002D21F7" w:rsidRDefault="002D21F7" w:rsidP="002D21F7">
      <w:pPr>
        <w:spacing w:after="0" w:line="240" w:lineRule="auto"/>
        <w:ind w:left="142"/>
        <w:jc w:val="both"/>
        <w:rPr>
          <w:rFonts w:ascii="Times New Roman" w:hAnsi="Times New Roman" w:cs="Times New Roman"/>
          <w:i/>
          <w:sz w:val="24"/>
          <w:szCs w:val="24"/>
        </w:rPr>
      </w:pPr>
      <w:r w:rsidRPr="00AA116D">
        <w:rPr>
          <w:rFonts w:ascii="Times New Roman" w:hAnsi="Times New Roman" w:cs="Times New Roman"/>
          <w:b/>
          <w:i/>
          <w:sz w:val="24"/>
          <w:szCs w:val="24"/>
        </w:rPr>
        <w:t>Cerinţe specifice minime</w:t>
      </w:r>
      <w:r w:rsidRPr="007F4E1F">
        <w:rPr>
          <w:rFonts w:ascii="Times New Roman" w:hAnsi="Times New Roman" w:cs="Times New Roman"/>
          <w:i/>
          <w:sz w:val="24"/>
          <w:szCs w:val="24"/>
        </w:rPr>
        <w:t>:</w:t>
      </w:r>
    </w:p>
    <w:p w:rsidR="002D21F7" w:rsidRPr="007F4E1F" w:rsidRDefault="002D21F7" w:rsidP="002D21F7">
      <w:pPr>
        <w:spacing w:after="0" w:line="240" w:lineRule="auto"/>
        <w:ind w:left="142"/>
        <w:jc w:val="both"/>
        <w:rPr>
          <w:rFonts w:ascii="Times New Roman" w:hAnsi="Times New Roman" w:cs="Times New Roman"/>
          <w:i/>
          <w:sz w:val="24"/>
          <w:szCs w:val="24"/>
        </w:rPr>
      </w:pPr>
      <w:r w:rsidRPr="007F4E1F">
        <w:rPr>
          <w:rFonts w:ascii="Times New Roman" w:hAnsi="Times New Roman" w:cs="Times New Roman"/>
          <w:sz w:val="24"/>
          <w:szCs w:val="24"/>
        </w:rPr>
        <w:t xml:space="preserve">Studii: superioare, de </w:t>
      </w:r>
      <w:r>
        <w:rPr>
          <w:rFonts w:ascii="Times New Roman" w:hAnsi="Times New Roman" w:cs="Times New Roman"/>
          <w:sz w:val="24"/>
          <w:szCs w:val="24"/>
        </w:rPr>
        <w:t>licenţă în domeniul construcțiilor hidrotehnice.</w:t>
      </w:r>
    </w:p>
    <w:p w:rsidR="002D21F7" w:rsidRDefault="002D21F7" w:rsidP="002D21F7">
      <w:pPr>
        <w:spacing w:after="0" w:line="240" w:lineRule="auto"/>
        <w:ind w:left="142"/>
        <w:jc w:val="both"/>
        <w:rPr>
          <w:rFonts w:ascii="Times New Roman" w:hAnsi="Times New Roman" w:cs="Times New Roman"/>
          <w:b/>
          <w:i/>
          <w:sz w:val="24"/>
          <w:szCs w:val="24"/>
          <w:lang w:val="ro-RO"/>
        </w:rPr>
      </w:pPr>
    </w:p>
    <w:p w:rsidR="007F4E1F" w:rsidRPr="002D21F7" w:rsidRDefault="002D21F7" w:rsidP="002D21F7">
      <w:pPr>
        <w:spacing w:after="0" w:line="240" w:lineRule="auto"/>
        <w:ind w:left="142"/>
        <w:jc w:val="both"/>
        <w:rPr>
          <w:rFonts w:ascii="Times New Roman" w:hAnsi="Times New Roman" w:cs="Times New Roman"/>
          <w:b/>
          <w:i/>
          <w:sz w:val="24"/>
          <w:szCs w:val="24"/>
          <w:lang w:val="ro-RO"/>
        </w:rPr>
      </w:pPr>
      <w:r w:rsidRPr="007F4E1F">
        <w:rPr>
          <w:rFonts w:ascii="Times New Roman" w:hAnsi="Times New Roman" w:cs="Times New Roman"/>
          <w:b/>
          <w:i/>
          <w:sz w:val="24"/>
          <w:szCs w:val="24"/>
          <w:lang w:val="ro-RO"/>
        </w:rPr>
        <w:t>Șef secție Exploatarea lacurilor de acumulare</w:t>
      </w:r>
    </w:p>
    <w:p w:rsidR="007F4E1F" w:rsidRDefault="007F4E1F" w:rsidP="002D21F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Experienţă profesională: </w:t>
      </w:r>
    </w:p>
    <w:p w:rsidR="007F4E1F" w:rsidRDefault="007F4E1F" w:rsidP="002D21F7">
      <w:pPr>
        <w:pStyle w:val="ListParagraph"/>
        <w:numPr>
          <w:ilvl w:val="0"/>
          <w:numId w:val="6"/>
        </w:numPr>
        <w:spacing w:after="0" w:line="240" w:lineRule="auto"/>
        <w:jc w:val="both"/>
        <w:rPr>
          <w:rFonts w:ascii="Times New Roman" w:hAnsi="Times New Roman" w:cs="Times New Roman"/>
          <w:sz w:val="24"/>
          <w:szCs w:val="24"/>
        </w:rPr>
      </w:pPr>
      <w:r w:rsidRPr="002D21F7">
        <w:rPr>
          <w:rFonts w:ascii="Times New Roman" w:hAnsi="Times New Roman" w:cs="Times New Roman"/>
          <w:sz w:val="24"/>
          <w:szCs w:val="24"/>
          <w:highlight w:val="yellow"/>
        </w:rPr>
        <w:t>minim 3 ani</w:t>
      </w:r>
      <w:r w:rsidRPr="007F4E1F">
        <w:rPr>
          <w:rFonts w:ascii="Times New Roman" w:hAnsi="Times New Roman" w:cs="Times New Roman"/>
          <w:sz w:val="24"/>
          <w:szCs w:val="24"/>
        </w:rPr>
        <w:t xml:space="preserve"> de experienţă profesională în domeniu;</w:t>
      </w:r>
    </w:p>
    <w:p w:rsidR="002D21F7" w:rsidRDefault="002D21F7" w:rsidP="002D21F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cunoașterea legislației specific domeniului;</w:t>
      </w:r>
    </w:p>
    <w:p w:rsidR="007F4E1F" w:rsidRPr="007F4E1F" w:rsidRDefault="007F4E1F" w:rsidP="002D21F7">
      <w:pPr>
        <w:pStyle w:val="ListParagraph"/>
        <w:numPr>
          <w:ilvl w:val="0"/>
          <w:numId w:val="6"/>
        </w:numPr>
        <w:spacing w:after="0" w:line="240" w:lineRule="auto"/>
        <w:jc w:val="both"/>
        <w:rPr>
          <w:rFonts w:ascii="Times New Roman" w:hAnsi="Times New Roman" w:cs="Times New Roman"/>
          <w:sz w:val="24"/>
          <w:szCs w:val="24"/>
        </w:rPr>
      </w:pPr>
      <w:r w:rsidRPr="007F4E1F">
        <w:rPr>
          <w:rFonts w:ascii="Times New Roman" w:hAnsi="Times New Roman" w:cs="Times New Roman"/>
          <w:sz w:val="24"/>
          <w:szCs w:val="24"/>
        </w:rPr>
        <w:t>abilităţi de utilizare a computerului.</w:t>
      </w:r>
    </w:p>
    <w:p w:rsidR="001307A6" w:rsidRDefault="001307A6" w:rsidP="002D21F7">
      <w:pPr>
        <w:spacing w:after="0" w:line="240" w:lineRule="auto"/>
        <w:ind w:left="142"/>
        <w:jc w:val="both"/>
        <w:rPr>
          <w:rFonts w:ascii="Times New Roman" w:hAnsi="Times New Roman" w:cs="Times New Roman"/>
          <w:b/>
          <w:i/>
          <w:sz w:val="24"/>
          <w:szCs w:val="24"/>
          <w:lang w:val="ro-RO"/>
        </w:rPr>
      </w:pPr>
    </w:p>
    <w:p w:rsidR="00824DBA" w:rsidRDefault="002D21F7" w:rsidP="002D21F7">
      <w:pPr>
        <w:spacing w:after="0" w:line="240" w:lineRule="auto"/>
        <w:ind w:left="142"/>
        <w:jc w:val="both"/>
        <w:rPr>
          <w:rFonts w:ascii="Times New Roman" w:hAnsi="Times New Roman" w:cs="Times New Roman"/>
          <w:b/>
          <w:i/>
          <w:sz w:val="24"/>
          <w:szCs w:val="24"/>
          <w:lang w:val="ro-RO"/>
        </w:rPr>
      </w:pPr>
      <w:r w:rsidRPr="002D21F7">
        <w:rPr>
          <w:rFonts w:ascii="Times New Roman" w:hAnsi="Times New Roman" w:cs="Times New Roman"/>
          <w:b/>
          <w:i/>
          <w:sz w:val="24"/>
          <w:szCs w:val="24"/>
          <w:lang w:val="ro-RO"/>
        </w:rPr>
        <w:t>Hidrotehnician în secția Exploatarea lacurilor de acumulare</w:t>
      </w:r>
    </w:p>
    <w:p w:rsidR="002D21F7" w:rsidRDefault="002D21F7" w:rsidP="002D21F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Experienţă profesională: </w:t>
      </w:r>
    </w:p>
    <w:p w:rsidR="002D21F7" w:rsidRDefault="002D21F7" w:rsidP="002D21F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minim 1</w:t>
      </w:r>
      <w:r w:rsidRPr="002D21F7">
        <w:rPr>
          <w:rFonts w:ascii="Times New Roman" w:hAnsi="Times New Roman" w:cs="Times New Roman"/>
          <w:sz w:val="24"/>
          <w:szCs w:val="24"/>
          <w:highlight w:val="yellow"/>
        </w:rPr>
        <w:t xml:space="preserve"> an</w:t>
      </w:r>
      <w:r w:rsidRPr="007F4E1F">
        <w:rPr>
          <w:rFonts w:ascii="Times New Roman" w:hAnsi="Times New Roman" w:cs="Times New Roman"/>
          <w:sz w:val="24"/>
          <w:szCs w:val="24"/>
        </w:rPr>
        <w:t xml:space="preserve"> de experienţă profesională în domeniu;</w:t>
      </w:r>
    </w:p>
    <w:p w:rsidR="002D21F7" w:rsidRPr="002D21F7" w:rsidRDefault="002D21F7" w:rsidP="002D21F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cunoașterea legislației specific domeniului;</w:t>
      </w:r>
    </w:p>
    <w:p w:rsidR="002D21F7" w:rsidRPr="007F4E1F" w:rsidRDefault="002D21F7" w:rsidP="002D21F7">
      <w:pPr>
        <w:pStyle w:val="ListParagraph"/>
        <w:numPr>
          <w:ilvl w:val="0"/>
          <w:numId w:val="6"/>
        </w:numPr>
        <w:spacing w:after="0" w:line="240" w:lineRule="auto"/>
        <w:jc w:val="both"/>
        <w:rPr>
          <w:rFonts w:ascii="Times New Roman" w:hAnsi="Times New Roman" w:cs="Times New Roman"/>
          <w:sz w:val="24"/>
          <w:szCs w:val="24"/>
        </w:rPr>
      </w:pPr>
      <w:r w:rsidRPr="007F4E1F">
        <w:rPr>
          <w:rFonts w:ascii="Times New Roman" w:hAnsi="Times New Roman" w:cs="Times New Roman"/>
          <w:sz w:val="24"/>
          <w:szCs w:val="24"/>
        </w:rPr>
        <w:t>abilităţi de utilizare a computerului.</w:t>
      </w:r>
    </w:p>
    <w:p w:rsidR="002D21F7" w:rsidRDefault="002D21F7" w:rsidP="002D21F7">
      <w:pPr>
        <w:spacing w:after="0" w:line="240" w:lineRule="auto"/>
        <w:ind w:left="142"/>
        <w:jc w:val="both"/>
        <w:rPr>
          <w:rFonts w:ascii="Times New Roman" w:hAnsi="Times New Roman" w:cs="Times New Roman"/>
          <w:b/>
          <w:i/>
          <w:sz w:val="24"/>
          <w:szCs w:val="24"/>
        </w:rPr>
      </w:pPr>
    </w:p>
    <w:p w:rsidR="002D21F7" w:rsidRPr="002D21F7" w:rsidRDefault="002D21F7" w:rsidP="002D21F7">
      <w:pPr>
        <w:spacing w:after="0" w:line="240" w:lineRule="auto"/>
        <w:ind w:left="142"/>
        <w:jc w:val="both"/>
        <w:rPr>
          <w:rFonts w:ascii="Times New Roman" w:hAnsi="Times New Roman" w:cs="Times New Roman"/>
          <w:b/>
          <w:i/>
          <w:sz w:val="24"/>
          <w:szCs w:val="24"/>
        </w:rPr>
      </w:pPr>
      <w:r w:rsidRPr="002D21F7">
        <w:rPr>
          <w:rFonts w:ascii="Times New Roman" w:hAnsi="Times New Roman" w:cs="Times New Roman"/>
          <w:b/>
          <w:i/>
          <w:sz w:val="24"/>
          <w:szCs w:val="24"/>
        </w:rPr>
        <w:t>Documentele ce urmeaz</w:t>
      </w:r>
      <w:r>
        <w:rPr>
          <w:rFonts w:ascii="Times New Roman" w:hAnsi="Times New Roman" w:cs="Times New Roman"/>
          <w:b/>
          <w:i/>
          <w:sz w:val="24"/>
          <w:szCs w:val="24"/>
        </w:rPr>
        <w:t>ă a fi prezentate:</w:t>
      </w:r>
    </w:p>
    <w:p w:rsidR="002D21F7" w:rsidRPr="002D21F7" w:rsidRDefault="002D21F7" w:rsidP="002D21F7">
      <w:pPr>
        <w:spacing w:after="0" w:line="240" w:lineRule="auto"/>
        <w:ind w:left="142"/>
        <w:jc w:val="both"/>
        <w:rPr>
          <w:rFonts w:ascii="Times New Roman" w:hAnsi="Times New Roman" w:cs="Times New Roman"/>
          <w:sz w:val="24"/>
          <w:szCs w:val="24"/>
        </w:rPr>
      </w:pPr>
      <w:r w:rsidRPr="002D21F7">
        <w:rPr>
          <w:rFonts w:ascii="Times New Roman" w:hAnsi="Times New Roman" w:cs="Times New Roman"/>
          <w:sz w:val="24"/>
          <w:szCs w:val="24"/>
        </w:rPr>
        <w:t>- Copia buletinului de identitate;</w:t>
      </w:r>
    </w:p>
    <w:p w:rsidR="002D21F7" w:rsidRPr="002D21F7" w:rsidRDefault="002D21F7" w:rsidP="002D21F7">
      <w:pPr>
        <w:spacing w:after="0" w:line="240" w:lineRule="auto"/>
        <w:ind w:left="142"/>
        <w:jc w:val="both"/>
        <w:rPr>
          <w:rFonts w:ascii="Times New Roman" w:hAnsi="Times New Roman" w:cs="Times New Roman"/>
          <w:sz w:val="24"/>
          <w:szCs w:val="24"/>
        </w:rPr>
      </w:pPr>
      <w:r w:rsidRPr="002D21F7">
        <w:rPr>
          <w:rFonts w:ascii="Times New Roman" w:hAnsi="Times New Roman" w:cs="Times New Roman"/>
          <w:sz w:val="24"/>
          <w:szCs w:val="24"/>
        </w:rPr>
        <w:t>- Copia diplomelor de studii şi ale certificatelor de absolvire a cursurilor de perfecţionare profesională şi/sau de specializare;</w:t>
      </w:r>
    </w:p>
    <w:p w:rsidR="002D21F7" w:rsidRPr="002D21F7" w:rsidRDefault="002D21F7" w:rsidP="002D21F7">
      <w:pPr>
        <w:spacing w:after="0" w:line="240" w:lineRule="auto"/>
        <w:ind w:left="142"/>
        <w:jc w:val="both"/>
        <w:rPr>
          <w:rFonts w:ascii="Times New Roman" w:hAnsi="Times New Roman" w:cs="Times New Roman"/>
          <w:sz w:val="24"/>
          <w:szCs w:val="24"/>
        </w:rPr>
      </w:pPr>
      <w:r w:rsidRPr="002D21F7">
        <w:rPr>
          <w:rFonts w:ascii="Times New Roman" w:hAnsi="Times New Roman" w:cs="Times New Roman"/>
          <w:sz w:val="24"/>
          <w:szCs w:val="24"/>
        </w:rPr>
        <w:t>- Copia carnetului de muncă.</w:t>
      </w:r>
    </w:p>
    <w:p w:rsidR="002D21F7" w:rsidRDefault="002D21F7" w:rsidP="002D21F7">
      <w:pPr>
        <w:ind w:left="142"/>
        <w:jc w:val="both"/>
        <w:rPr>
          <w:rFonts w:ascii="Times New Roman" w:hAnsi="Times New Roman" w:cs="Times New Roman"/>
          <w:sz w:val="24"/>
          <w:szCs w:val="24"/>
          <w:lang w:val="ro-RO"/>
        </w:rPr>
      </w:pPr>
    </w:p>
    <w:p w:rsidR="00144FB7" w:rsidRPr="002D21F7" w:rsidRDefault="00455264" w:rsidP="002D21F7">
      <w:pPr>
        <w:ind w:left="142"/>
        <w:jc w:val="both"/>
        <w:rPr>
          <w:rFonts w:ascii="Times New Roman" w:hAnsi="Times New Roman" w:cs="Times New Roman"/>
          <w:sz w:val="24"/>
          <w:szCs w:val="24"/>
          <w:lang w:val="ro-RO"/>
        </w:rPr>
      </w:pPr>
      <w:r w:rsidRPr="002D21F7">
        <w:rPr>
          <w:rFonts w:ascii="Times New Roman" w:hAnsi="Times New Roman" w:cs="Times New Roman"/>
          <w:sz w:val="24"/>
          <w:szCs w:val="24"/>
          <w:lang w:val="ro-RO"/>
        </w:rPr>
        <w:t xml:space="preserve">Depunerea </w:t>
      </w:r>
      <w:r w:rsidR="00C77795" w:rsidRPr="002D21F7">
        <w:rPr>
          <w:rFonts w:ascii="Times New Roman" w:hAnsi="Times New Roman" w:cs="Times New Roman"/>
          <w:sz w:val="24"/>
          <w:szCs w:val="24"/>
          <w:lang w:val="ro-RO"/>
        </w:rPr>
        <w:t>ofertelor</w:t>
      </w:r>
      <w:r w:rsidR="002D21F7">
        <w:rPr>
          <w:rFonts w:ascii="Times New Roman" w:hAnsi="Times New Roman" w:cs="Times New Roman"/>
          <w:sz w:val="24"/>
          <w:szCs w:val="24"/>
          <w:lang w:val="ro-RO"/>
        </w:rPr>
        <w:t xml:space="preserve"> de lucru la</w:t>
      </w:r>
      <w:r w:rsidRPr="002D21F7">
        <w:rPr>
          <w:rFonts w:ascii="Times New Roman" w:hAnsi="Times New Roman" w:cs="Times New Roman"/>
          <w:sz w:val="24"/>
          <w:szCs w:val="24"/>
          <w:lang w:val="ro-RO"/>
        </w:rPr>
        <w:t xml:space="preserve"> adresa:</w:t>
      </w:r>
      <w:r w:rsidR="002D21F7" w:rsidRPr="002D21F7">
        <w:rPr>
          <w:rFonts w:ascii="Times New Roman" w:hAnsi="Times New Roman" w:cs="Times New Roman"/>
          <w:b/>
          <w:i/>
          <w:lang w:val="ro-RO"/>
        </w:rPr>
        <w:t xml:space="preserve">   Î.S,,DBGA’’</w:t>
      </w:r>
      <w:r w:rsidR="002D21F7">
        <w:rPr>
          <w:rFonts w:ascii="Times New Roman" w:hAnsi="Times New Roman" w:cs="Times New Roman"/>
          <w:b/>
          <w:i/>
          <w:lang w:val="ro-RO"/>
        </w:rPr>
        <w:t>, o</w:t>
      </w:r>
      <w:r w:rsidRPr="002D21F7">
        <w:rPr>
          <w:rFonts w:ascii="Times New Roman" w:hAnsi="Times New Roman" w:cs="Times New Roman"/>
          <w:b/>
          <w:i/>
          <w:lang w:val="ro-RO"/>
        </w:rPr>
        <w:t>r. Chișinău, st</w:t>
      </w:r>
      <w:r w:rsidR="002D21F7">
        <w:rPr>
          <w:rFonts w:ascii="Times New Roman" w:hAnsi="Times New Roman" w:cs="Times New Roman"/>
          <w:b/>
          <w:i/>
          <w:lang w:val="ro-RO"/>
        </w:rPr>
        <w:t>r</w:t>
      </w:r>
      <w:r w:rsidRPr="002D21F7">
        <w:rPr>
          <w:rFonts w:ascii="Times New Roman" w:hAnsi="Times New Roman" w:cs="Times New Roman"/>
          <w:b/>
          <w:i/>
          <w:lang w:val="ro-RO"/>
        </w:rPr>
        <w:t xml:space="preserve">.Vasile Alexandri </w:t>
      </w:r>
      <w:r w:rsidR="002D21F7">
        <w:rPr>
          <w:rFonts w:ascii="Times New Roman" w:hAnsi="Times New Roman" w:cs="Times New Roman"/>
          <w:b/>
          <w:i/>
          <w:lang w:val="ro-RO"/>
        </w:rPr>
        <w:t>1</w:t>
      </w:r>
      <w:r w:rsidR="00483D5B" w:rsidRPr="002D21F7">
        <w:rPr>
          <w:rFonts w:ascii="Times New Roman" w:hAnsi="Times New Roman" w:cs="Times New Roman"/>
          <w:b/>
          <w:i/>
          <w:lang w:val="ro-RO"/>
        </w:rPr>
        <w:t>,</w:t>
      </w:r>
      <w:r w:rsidR="002D21F7">
        <w:rPr>
          <w:rFonts w:ascii="Times New Roman" w:hAnsi="Times New Roman" w:cs="Times New Roman"/>
          <w:b/>
          <w:i/>
          <w:lang w:val="ro-RO"/>
        </w:rPr>
        <w:t xml:space="preserve"> </w:t>
      </w:r>
      <w:r w:rsidR="00483D5B" w:rsidRPr="002D21F7">
        <w:rPr>
          <w:rFonts w:ascii="Times New Roman" w:hAnsi="Times New Roman" w:cs="Times New Roman"/>
          <w:b/>
          <w:i/>
          <w:lang w:val="ro-RO"/>
        </w:rPr>
        <w:t>e</w:t>
      </w:r>
      <w:r w:rsidRPr="002D21F7">
        <w:rPr>
          <w:rFonts w:ascii="Times New Roman" w:hAnsi="Times New Roman" w:cs="Times New Roman"/>
          <w:b/>
          <w:i/>
          <w:lang w:val="ro-RO"/>
        </w:rPr>
        <w:t>t.</w:t>
      </w:r>
      <w:r w:rsidR="002D21F7">
        <w:rPr>
          <w:rFonts w:ascii="Times New Roman" w:hAnsi="Times New Roman" w:cs="Times New Roman"/>
          <w:b/>
          <w:i/>
          <w:lang w:val="ro-RO"/>
        </w:rPr>
        <w:t>8</w:t>
      </w:r>
      <w:r w:rsidR="00483D5B" w:rsidRPr="002D21F7">
        <w:rPr>
          <w:rFonts w:ascii="Times New Roman" w:hAnsi="Times New Roman" w:cs="Times New Roman"/>
          <w:b/>
          <w:i/>
          <w:lang w:val="ro-RO"/>
        </w:rPr>
        <w:t>,</w:t>
      </w:r>
      <w:r w:rsidR="002D21F7">
        <w:rPr>
          <w:rFonts w:ascii="Times New Roman" w:hAnsi="Times New Roman" w:cs="Times New Roman"/>
          <w:b/>
          <w:i/>
          <w:lang w:val="ro-RO"/>
        </w:rPr>
        <w:t xml:space="preserve"> </w:t>
      </w:r>
      <w:r w:rsidR="00483D5B" w:rsidRPr="002D21F7">
        <w:rPr>
          <w:rFonts w:ascii="Times New Roman" w:hAnsi="Times New Roman" w:cs="Times New Roman"/>
          <w:b/>
          <w:i/>
          <w:lang w:val="ro-RO"/>
        </w:rPr>
        <w:t>of.815</w:t>
      </w:r>
      <w:r w:rsidR="002D21F7">
        <w:rPr>
          <w:rFonts w:ascii="Times New Roman" w:hAnsi="Times New Roman" w:cs="Times New Roman"/>
          <w:b/>
          <w:i/>
          <w:lang w:val="ro-RO"/>
        </w:rPr>
        <w:t>, tel.</w:t>
      </w:r>
      <w:r w:rsidR="00144FB7" w:rsidRPr="002D21F7">
        <w:rPr>
          <w:rFonts w:ascii="Times New Roman" w:hAnsi="Times New Roman" w:cs="Times New Roman"/>
          <w:b/>
          <w:i/>
          <w:lang w:val="ro-RO"/>
        </w:rPr>
        <w:t>0220281160</w:t>
      </w:r>
      <w:r w:rsidR="002D21F7">
        <w:rPr>
          <w:rFonts w:ascii="Times New Roman" w:hAnsi="Times New Roman" w:cs="Times New Roman"/>
          <w:b/>
          <w:i/>
          <w:lang w:val="ro-RO"/>
        </w:rPr>
        <w:t>.</w:t>
      </w:r>
    </w:p>
    <w:p w:rsidR="00483D5B" w:rsidRPr="002D21F7" w:rsidRDefault="00483D5B" w:rsidP="00144FB7">
      <w:pPr>
        <w:ind w:left="142" w:hanging="142"/>
        <w:jc w:val="both"/>
        <w:rPr>
          <w:rFonts w:ascii="Times New Roman" w:hAnsi="Times New Roman" w:cs="Times New Roman"/>
          <w:b/>
          <w:i/>
          <w:lang w:val="ro-RO"/>
        </w:rPr>
      </w:pPr>
      <w:r w:rsidRPr="002D21F7">
        <w:rPr>
          <w:rFonts w:ascii="Times New Roman" w:hAnsi="Times New Roman" w:cs="Times New Roman"/>
          <w:b/>
          <w:i/>
          <w:lang w:val="ro-RO"/>
        </w:rPr>
        <w:t xml:space="preserve">   Administrația</w:t>
      </w:r>
    </w:p>
    <w:sectPr w:rsidR="00483D5B" w:rsidRPr="002D21F7" w:rsidSect="001E0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745"/>
    <w:multiLevelType w:val="hybridMultilevel"/>
    <w:tmpl w:val="F3267EEA"/>
    <w:lvl w:ilvl="0" w:tplc="12B61318">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5D87A87"/>
    <w:multiLevelType w:val="hybridMultilevel"/>
    <w:tmpl w:val="FAC62130"/>
    <w:lvl w:ilvl="0" w:tplc="85F46CC4">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5C62F90"/>
    <w:multiLevelType w:val="hybridMultilevel"/>
    <w:tmpl w:val="C50003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C26657"/>
    <w:multiLevelType w:val="hybridMultilevel"/>
    <w:tmpl w:val="EA94B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D36364"/>
    <w:multiLevelType w:val="hybridMultilevel"/>
    <w:tmpl w:val="A4FE4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20DB7"/>
    <w:multiLevelType w:val="hybridMultilevel"/>
    <w:tmpl w:val="BF90AAA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78343FE6"/>
    <w:multiLevelType w:val="hybridMultilevel"/>
    <w:tmpl w:val="20CEF6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6"/>
    <w:rsid w:val="00046716"/>
    <w:rsid w:val="00085977"/>
    <w:rsid w:val="001307A6"/>
    <w:rsid w:val="00144FB7"/>
    <w:rsid w:val="0017288E"/>
    <w:rsid w:val="001771F2"/>
    <w:rsid w:val="001E07A7"/>
    <w:rsid w:val="002D21F7"/>
    <w:rsid w:val="00455264"/>
    <w:rsid w:val="00483D5B"/>
    <w:rsid w:val="0065005C"/>
    <w:rsid w:val="006635AC"/>
    <w:rsid w:val="007F4E1F"/>
    <w:rsid w:val="00824DBA"/>
    <w:rsid w:val="00AA116D"/>
    <w:rsid w:val="00C77795"/>
    <w:rsid w:val="00D9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AC"/>
    <w:pPr>
      <w:ind w:left="720"/>
      <w:contextualSpacing/>
    </w:pPr>
  </w:style>
  <w:style w:type="paragraph" w:styleId="NoSpacing">
    <w:name w:val="No Spacing"/>
    <w:uiPriority w:val="1"/>
    <w:qFormat/>
    <w:rsid w:val="00455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AC"/>
    <w:pPr>
      <w:ind w:left="720"/>
      <w:contextualSpacing/>
    </w:pPr>
  </w:style>
  <w:style w:type="paragraph" w:styleId="NoSpacing">
    <w:name w:val="No Spacing"/>
    <w:uiPriority w:val="1"/>
    <w:qFormat/>
    <w:rsid w:val="0045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9521">
      <w:bodyDiv w:val="1"/>
      <w:marLeft w:val="0"/>
      <w:marRight w:val="0"/>
      <w:marTop w:val="0"/>
      <w:marBottom w:val="0"/>
      <w:divBdr>
        <w:top w:val="none" w:sz="0" w:space="0" w:color="auto"/>
        <w:left w:val="none" w:sz="0" w:space="0" w:color="auto"/>
        <w:bottom w:val="none" w:sz="0" w:space="0" w:color="auto"/>
        <w:right w:val="none" w:sz="0" w:space="0" w:color="auto"/>
      </w:divBdr>
      <w:divsChild>
        <w:div w:id="313990092">
          <w:marLeft w:val="0"/>
          <w:marRight w:val="0"/>
          <w:marTop w:val="0"/>
          <w:marBottom w:val="0"/>
          <w:divBdr>
            <w:top w:val="none" w:sz="0" w:space="0" w:color="auto"/>
            <w:left w:val="none" w:sz="0" w:space="0" w:color="auto"/>
            <w:bottom w:val="none" w:sz="0" w:space="0" w:color="auto"/>
            <w:right w:val="none" w:sz="0" w:space="0" w:color="auto"/>
          </w:divBdr>
        </w:div>
        <w:div w:id="1919826670">
          <w:marLeft w:val="0"/>
          <w:marRight w:val="0"/>
          <w:marTop w:val="0"/>
          <w:marBottom w:val="0"/>
          <w:divBdr>
            <w:top w:val="none" w:sz="0" w:space="0" w:color="auto"/>
            <w:left w:val="none" w:sz="0" w:space="0" w:color="auto"/>
            <w:bottom w:val="none" w:sz="0" w:space="0" w:color="auto"/>
            <w:right w:val="none" w:sz="0" w:space="0" w:color="auto"/>
          </w:divBdr>
        </w:div>
        <w:div w:id="1443307023">
          <w:marLeft w:val="0"/>
          <w:marRight w:val="0"/>
          <w:marTop w:val="0"/>
          <w:marBottom w:val="0"/>
          <w:divBdr>
            <w:top w:val="none" w:sz="0" w:space="0" w:color="auto"/>
            <w:left w:val="none" w:sz="0" w:space="0" w:color="auto"/>
            <w:bottom w:val="none" w:sz="0" w:space="0" w:color="auto"/>
            <w:right w:val="none" w:sz="0" w:space="0" w:color="auto"/>
          </w:divBdr>
        </w:div>
        <w:div w:id="1211261682">
          <w:marLeft w:val="0"/>
          <w:marRight w:val="0"/>
          <w:marTop w:val="0"/>
          <w:marBottom w:val="0"/>
          <w:divBdr>
            <w:top w:val="none" w:sz="0" w:space="0" w:color="auto"/>
            <w:left w:val="none" w:sz="0" w:space="0" w:color="auto"/>
            <w:bottom w:val="none" w:sz="0" w:space="0" w:color="auto"/>
            <w:right w:val="none" w:sz="0" w:space="0" w:color="auto"/>
          </w:divBdr>
        </w:div>
        <w:div w:id="1955092674">
          <w:marLeft w:val="0"/>
          <w:marRight w:val="0"/>
          <w:marTop w:val="0"/>
          <w:marBottom w:val="0"/>
          <w:divBdr>
            <w:top w:val="none" w:sz="0" w:space="0" w:color="auto"/>
            <w:left w:val="none" w:sz="0" w:space="0" w:color="auto"/>
            <w:bottom w:val="none" w:sz="0" w:space="0" w:color="auto"/>
            <w:right w:val="none" w:sz="0" w:space="0" w:color="auto"/>
          </w:divBdr>
        </w:div>
        <w:div w:id="523130382">
          <w:marLeft w:val="0"/>
          <w:marRight w:val="0"/>
          <w:marTop w:val="0"/>
          <w:marBottom w:val="0"/>
          <w:divBdr>
            <w:top w:val="none" w:sz="0" w:space="0" w:color="auto"/>
            <w:left w:val="none" w:sz="0" w:space="0" w:color="auto"/>
            <w:bottom w:val="none" w:sz="0" w:space="0" w:color="auto"/>
            <w:right w:val="none" w:sz="0" w:space="0" w:color="auto"/>
          </w:divBdr>
        </w:div>
        <w:div w:id="1906641665">
          <w:marLeft w:val="0"/>
          <w:marRight w:val="0"/>
          <w:marTop w:val="0"/>
          <w:marBottom w:val="0"/>
          <w:divBdr>
            <w:top w:val="none" w:sz="0" w:space="0" w:color="auto"/>
            <w:left w:val="none" w:sz="0" w:space="0" w:color="auto"/>
            <w:bottom w:val="none" w:sz="0" w:space="0" w:color="auto"/>
            <w:right w:val="none" w:sz="0" w:space="0" w:color="auto"/>
          </w:divBdr>
        </w:div>
        <w:div w:id="754478282">
          <w:marLeft w:val="0"/>
          <w:marRight w:val="0"/>
          <w:marTop w:val="0"/>
          <w:marBottom w:val="0"/>
          <w:divBdr>
            <w:top w:val="none" w:sz="0" w:space="0" w:color="auto"/>
            <w:left w:val="none" w:sz="0" w:space="0" w:color="auto"/>
            <w:bottom w:val="none" w:sz="0" w:space="0" w:color="auto"/>
            <w:right w:val="none" w:sz="0" w:space="0" w:color="auto"/>
          </w:divBdr>
        </w:div>
        <w:div w:id="897857953">
          <w:marLeft w:val="0"/>
          <w:marRight w:val="0"/>
          <w:marTop w:val="0"/>
          <w:marBottom w:val="0"/>
          <w:divBdr>
            <w:top w:val="none" w:sz="0" w:space="0" w:color="auto"/>
            <w:left w:val="none" w:sz="0" w:space="0" w:color="auto"/>
            <w:bottom w:val="none" w:sz="0" w:space="0" w:color="auto"/>
            <w:right w:val="none" w:sz="0" w:space="0" w:color="auto"/>
          </w:divBdr>
        </w:div>
        <w:div w:id="1742825884">
          <w:marLeft w:val="0"/>
          <w:marRight w:val="0"/>
          <w:marTop w:val="0"/>
          <w:marBottom w:val="0"/>
          <w:divBdr>
            <w:top w:val="none" w:sz="0" w:space="0" w:color="auto"/>
            <w:left w:val="none" w:sz="0" w:space="0" w:color="auto"/>
            <w:bottom w:val="none" w:sz="0" w:space="0" w:color="auto"/>
            <w:right w:val="none" w:sz="0" w:space="0" w:color="auto"/>
          </w:divBdr>
        </w:div>
        <w:div w:id="579868015">
          <w:marLeft w:val="0"/>
          <w:marRight w:val="0"/>
          <w:marTop w:val="0"/>
          <w:marBottom w:val="0"/>
          <w:divBdr>
            <w:top w:val="none" w:sz="0" w:space="0" w:color="auto"/>
            <w:left w:val="none" w:sz="0" w:space="0" w:color="auto"/>
            <w:bottom w:val="none" w:sz="0" w:space="0" w:color="auto"/>
            <w:right w:val="none" w:sz="0" w:space="0" w:color="auto"/>
          </w:divBdr>
        </w:div>
        <w:div w:id="1423069086">
          <w:marLeft w:val="0"/>
          <w:marRight w:val="0"/>
          <w:marTop w:val="0"/>
          <w:marBottom w:val="0"/>
          <w:divBdr>
            <w:top w:val="none" w:sz="0" w:space="0" w:color="auto"/>
            <w:left w:val="none" w:sz="0" w:space="0" w:color="auto"/>
            <w:bottom w:val="none" w:sz="0" w:space="0" w:color="auto"/>
            <w:right w:val="none" w:sz="0" w:space="0" w:color="auto"/>
          </w:divBdr>
        </w:div>
        <w:div w:id="78405736">
          <w:marLeft w:val="0"/>
          <w:marRight w:val="0"/>
          <w:marTop w:val="0"/>
          <w:marBottom w:val="0"/>
          <w:divBdr>
            <w:top w:val="none" w:sz="0" w:space="0" w:color="auto"/>
            <w:left w:val="none" w:sz="0" w:space="0" w:color="auto"/>
            <w:bottom w:val="none" w:sz="0" w:space="0" w:color="auto"/>
            <w:right w:val="none" w:sz="0" w:space="0" w:color="auto"/>
          </w:divBdr>
        </w:div>
        <w:div w:id="394209555">
          <w:marLeft w:val="0"/>
          <w:marRight w:val="0"/>
          <w:marTop w:val="0"/>
          <w:marBottom w:val="0"/>
          <w:divBdr>
            <w:top w:val="none" w:sz="0" w:space="0" w:color="auto"/>
            <w:left w:val="none" w:sz="0" w:space="0" w:color="auto"/>
            <w:bottom w:val="none" w:sz="0" w:space="0" w:color="auto"/>
            <w:right w:val="none" w:sz="0" w:space="0" w:color="auto"/>
          </w:divBdr>
        </w:div>
        <w:div w:id="1499031710">
          <w:marLeft w:val="0"/>
          <w:marRight w:val="0"/>
          <w:marTop w:val="0"/>
          <w:marBottom w:val="0"/>
          <w:divBdr>
            <w:top w:val="none" w:sz="0" w:space="0" w:color="auto"/>
            <w:left w:val="none" w:sz="0" w:space="0" w:color="auto"/>
            <w:bottom w:val="none" w:sz="0" w:space="0" w:color="auto"/>
            <w:right w:val="none" w:sz="0" w:space="0" w:color="auto"/>
          </w:divBdr>
        </w:div>
        <w:div w:id="515390978">
          <w:marLeft w:val="0"/>
          <w:marRight w:val="0"/>
          <w:marTop w:val="0"/>
          <w:marBottom w:val="0"/>
          <w:divBdr>
            <w:top w:val="none" w:sz="0" w:space="0" w:color="auto"/>
            <w:left w:val="none" w:sz="0" w:space="0" w:color="auto"/>
            <w:bottom w:val="none" w:sz="0" w:space="0" w:color="auto"/>
            <w:right w:val="none" w:sz="0" w:space="0" w:color="auto"/>
          </w:divBdr>
        </w:div>
        <w:div w:id="1862470504">
          <w:marLeft w:val="0"/>
          <w:marRight w:val="0"/>
          <w:marTop w:val="0"/>
          <w:marBottom w:val="0"/>
          <w:divBdr>
            <w:top w:val="none" w:sz="0" w:space="0" w:color="auto"/>
            <w:left w:val="none" w:sz="0" w:space="0" w:color="auto"/>
            <w:bottom w:val="none" w:sz="0" w:space="0" w:color="auto"/>
            <w:right w:val="none" w:sz="0" w:space="0" w:color="auto"/>
          </w:divBdr>
        </w:div>
        <w:div w:id="430394730">
          <w:marLeft w:val="0"/>
          <w:marRight w:val="0"/>
          <w:marTop w:val="0"/>
          <w:marBottom w:val="0"/>
          <w:divBdr>
            <w:top w:val="none" w:sz="0" w:space="0" w:color="auto"/>
            <w:left w:val="none" w:sz="0" w:space="0" w:color="auto"/>
            <w:bottom w:val="none" w:sz="0" w:space="0" w:color="auto"/>
            <w:right w:val="none" w:sz="0" w:space="0" w:color="auto"/>
          </w:divBdr>
        </w:div>
        <w:div w:id="191118700">
          <w:marLeft w:val="0"/>
          <w:marRight w:val="0"/>
          <w:marTop w:val="0"/>
          <w:marBottom w:val="0"/>
          <w:divBdr>
            <w:top w:val="none" w:sz="0" w:space="0" w:color="auto"/>
            <w:left w:val="none" w:sz="0" w:space="0" w:color="auto"/>
            <w:bottom w:val="none" w:sz="0" w:space="0" w:color="auto"/>
            <w:right w:val="none" w:sz="0" w:space="0" w:color="auto"/>
          </w:divBdr>
        </w:div>
        <w:div w:id="1691681608">
          <w:marLeft w:val="0"/>
          <w:marRight w:val="0"/>
          <w:marTop w:val="0"/>
          <w:marBottom w:val="0"/>
          <w:divBdr>
            <w:top w:val="none" w:sz="0" w:space="0" w:color="auto"/>
            <w:left w:val="none" w:sz="0" w:space="0" w:color="auto"/>
            <w:bottom w:val="none" w:sz="0" w:space="0" w:color="auto"/>
            <w:right w:val="none" w:sz="0" w:space="0" w:color="auto"/>
          </w:divBdr>
        </w:div>
        <w:div w:id="1573854929">
          <w:marLeft w:val="0"/>
          <w:marRight w:val="0"/>
          <w:marTop w:val="0"/>
          <w:marBottom w:val="0"/>
          <w:divBdr>
            <w:top w:val="none" w:sz="0" w:space="0" w:color="auto"/>
            <w:left w:val="none" w:sz="0" w:space="0" w:color="auto"/>
            <w:bottom w:val="none" w:sz="0" w:space="0" w:color="auto"/>
            <w:right w:val="none" w:sz="0" w:space="0" w:color="auto"/>
          </w:divBdr>
        </w:div>
        <w:div w:id="1326739703">
          <w:marLeft w:val="0"/>
          <w:marRight w:val="0"/>
          <w:marTop w:val="0"/>
          <w:marBottom w:val="0"/>
          <w:divBdr>
            <w:top w:val="none" w:sz="0" w:space="0" w:color="auto"/>
            <w:left w:val="none" w:sz="0" w:space="0" w:color="auto"/>
            <w:bottom w:val="none" w:sz="0" w:space="0" w:color="auto"/>
            <w:right w:val="none" w:sz="0" w:space="0" w:color="auto"/>
          </w:divBdr>
        </w:div>
        <w:div w:id="1274939701">
          <w:marLeft w:val="0"/>
          <w:marRight w:val="0"/>
          <w:marTop w:val="0"/>
          <w:marBottom w:val="0"/>
          <w:divBdr>
            <w:top w:val="none" w:sz="0" w:space="0" w:color="auto"/>
            <w:left w:val="none" w:sz="0" w:space="0" w:color="auto"/>
            <w:bottom w:val="none" w:sz="0" w:space="0" w:color="auto"/>
            <w:right w:val="none" w:sz="0" w:space="0" w:color="auto"/>
          </w:divBdr>
        </w:div>
        <w:div w:id="1176841542">
          <w:marLeft w:val="0"/>
          <w:marRight w:val="0"/>
          <w:marTop w:val="0"/>
          <w:marBottom w:val="0"/>
          <w:divBdr>
            <w:top w:val="none" w:sz="0" w:space="0" w:color="auto"/>
            <w:left w:val="none" w:sz="0" w:space="0" w:color="auto"/>
            <w:bottom w:val="none" w:sz="0" w:space="0" w:color="auto"/>
            <w:right w:val="none" w:sz="0" w:space="0" w:color="auto"/>
          </w:divBdr>
        </w:div>
        <w:div w:id="1608780212">
          <w:marLeft w:val="0"/>
          <w:marRight w:val="0"/>
          <w:marTop w:val="0"/>
          <w:marBottom w:val="0"/>
          <w:divBdr>
            <w:top w:val="none" w:sz="0" w:space="0" w:color="auto"/>
            <w:left w:val="none" w:sz="0" w:space="0" w:color="auto"/>
            <w:bottom w:val="none" w:sz="0" w:space="0" w:color="auto"/>
            <w:right w:val="none" w:sz="0" w:space="0" w:color="auto"/>
          </w:divBdr>
        </w:div>
        <w:div w:id="1164785214">
          <w:marLeft w:val="0"/>
          <w:marRight w:val="0"/>
          <w:marTop w:val="0"/>
          <w:marBottom w:val="0"/>
          <w:divBdr>
            <w:top w:val="none" w:sz="0" w:space="0" w:color="auto"/>
            <w:left w:val="none" w:sz="0" w:space="0" w:color="auto"/>
            <w:bottom w:val="none" w:sz="0" w:space="0" w:color="auto"/>
            <w:right w:val="none" w:sz="0" w:space="0" w:color="auto"/>
          </w:divBdr>
        </w:div>
        <w:div w:id="1963917444">
          <w:marLeft w:val="0"/>
          <w:marRight w:val="0"/>
          <w:marTop w:val="0"/>
          <w:marBottom w:val="0"/>
          <w:divBdr>
            <w:top w:val="none" w:sz="0" w:space="0" w:color="auto"/>
            <w:left w:val="none" w:sz="0" w:space="0" w:color="auto"/>
            <w:bottom w:val="none" w:sz="0" w:space="0" w:color="auto"/>
            <w:right w:val="none" w:sz="0" w:space="0" w:color="auto"/>
          </w:divBdr>
        </w:div>
        <w:div w:id="1577981377">
          <w:marLeft w:val="0"/>
          <w:marRight w:val="0"/>
          <w:marTop w:val="0"/>
          <w:marBottom w:val="0"/>
          <w:divBdr>
            <w:top w:val="none" w:sz="0" w:space="0" w:color="auto"/>
            <w:left w:val="none" w:sz="0" w:space="0" w:color="auto"/>
            <w:bottom w:val="none" w:sz="0" w:space="0" w:color="auto"/>
            <w:right w:val="none" w:sz="0" w:space="0" w:color="auto"/>
          </w:divBdr>
        </w:div>
        <w:div w:id="362828296">
          <w:marLeft w:val="0"/>
          <w:marRight w:val="0"/>
          <w:marTop w:val="0"/>
          <w:marBottom w:val="0"/>
          <w:divBdr>
            <w:top w:val="none" w:sz="0" w:space="0" w:color="auto"/>
            <w:left w:val="none" w:sz="0" w:space="0" w:color="auto"/>
            <w:bottom w:val="none" w:sz="0" w:space="0" w:color="auto"/>
            <w:right w:val="none" w:sz="0" w:space="0" w:color="auto"/>
          </w:divBdr>
        </w:div>
        <w:div w:id="600376464">
          <w:marLeft w:val="0"/>
          <w:marRight w:val="0"/>
          <w:marTop w:val="0"/>
          <w:marBottom w:val="0"/>
          <w:divBdr>
            <w:top w:val="none" w:sz="0" w:space="0" w:color="auto"/>
            <w:left w:val="none" w:sz="0" w:space="0" w:color="auto"/>
            <w:bottom w:val="none" w:sz="0" w:space="0" w:color="auto"/>
            <w:right w:val="none" w:sz="0" w:space="0" w:color="auto"/>
          </w:divBdr>
        </w:div>
        <w:div w:id="301815182">
          <w:marLeft w:val="0"/>
          <w:marRight w:val="0"/>
          <w:marTop w:val="0"/>
          <w:marBottom w:val="0"/>
          <w:divBdr>
            <w:top w:val="none" w:sz="0" w:space="0" w:color="auto"/>
            <w:left w:val="none" w:sz="0" w:space="0" w:color="auto"/>
            <w:bottom w:val="none" w:sz="0" w:space="0" w:color="auto"/>
            <w:right w:val="none" w:sz="0" w:space="0" w:color="auto"/>
          </w:divBdr>
        </w:div>
        <w:div w:id="1207837272">
          <w:marLeft w:val="0"/>
          <w:marRight w:val="0"/>
          <w:marTop w:val="0"/>
          <w:marBottom w:val="0"/>
          <w:divBdr>
            <w:top w:val="none" w:sz="0" w:space="0" w:color="auto"/>
            <w:left w:val="none" w:sz="0" w:space="0" w:color="auto"/>
            <w:bottom w:val="none" w:sz="0" w:space="0" w:color="auto"/>
            <w:right w:val="none" w:sz="0" w:space="0" w:color="auto"/>
          </w:divBdr>
        </w:div>
        <w:div w:id="474758753">
          <w:marLeft w:val="0"/>
          <w:marRight w:val="0"/>
          <w:marTop w:val="0"/>
          <w:marBottom w:val="0"/>
          <w:divBdr>
            <w:top w:val="none" w:sz="0" w:space="0" w:color="auto"/>
            <w:left w:val="none" w:sz="0" w:space="0" w:color="auto"/>
            <w:bottom w:val="none" w:sz="0" w:space="0" w:color="auto"/>
            <w:right w:val="none" w:sz="0" w:space="0" w:color="auto"/>
          </w:divBdr>
        </w:div>
        <w:div w:id="869222463">
          <w:marLeft w:val="0"/>
          <w:marRight w:val="0"/>
          <w:marTop w:val="0"/>
          <w:marBottom w:val="0"/>
          <w:divBdr>
            <w:top w:val="none" w:sz="0" w:space="0" w:color="auto"/>
            <w:left w:val="none" w:sz="0" w:space="0" w:color="auto"/>
            <w:bottom w:val="none" w:sz="0" w:space="0" w:color="auto"/>
            <w:right w:val="none" w:sz="0" w:space="0" w:color="auto"/>
          </w:divBdr>
        </w:div>
        <w:div w:id="873083765">
          <w:marLeft w:val="0"/>
          <w:marRight w:val="0"/>
          <w:marTop w:val="0"/>
          <w:marBottom w:val="0"/>
          <w:divBdr>
            <w:top w:val="none" w:sz="0" w:space="0" w:color="auto"/>
            <w:left w:val="none" w:sz="0" w:space="0" w:color="auto"/>
            <w:bottom w:val="none" w:sz="0" w:space="0" w:color="auto"/>
            <w:right w:val="none" w:sz="0" w:space="0" w:color="auto"/>
          </w:divBdr>
        </w:div>
        <w:div w:id="866871491">
          <w:marLeft w:val="0"/>
          <w:marRight w:val="0"/>
          <w:marTop w:val="0"/>
          <w:marBottom w:val="0"/>
          <w:divBdr>
            <w:top w:val="none" w:sz="0" w:space="0" w:color="auto"/>
            <w:left w:val="none" w:sz="0" w:space="0" w:color="auto"/>
            <w:bottom w:val="none" w:sz="0" w:space="0" w:color="auto"/>
            <w:right w:val="none" w:sz="0" w:space="0" w:color="auto"/>
          </w:divBdr>
        </w:div>
        <w:div w:id="953484029">
          <w:marLeft w:val="0"/>
          <w:marRight w:val="0"/>
          <w:marTop w:val="0"/>
          <w:marBottom w:val="0"/>
          <w:divBdr>
            <w:top w:val="none" w:sz="0" w:space="0" w:color="auto"/>
            <w:left w:val="none" w:sz="0" w:space="0" w:color="auto"/>
            <w:bottom w:val="none" w:sz="0" w:space="0" w:color="auto"/>
            <w:right w:val="none" w:sz="0" w:space="0" w:color="auto"/>
          </w:divBdr>
        </w:div>
        <w:div w:id="698354865">
          <w:marLeft w:val="0"/>
          <w:marRight w:val="0"/>
          <w:marTop w:val="0"/>
          <w:marBottom w:val="0"/>
          <w:divBdr>
            <w:top w:val="none" w:sz="0" w:space="0" w:color="auto"/>
            <w:left w:val="none" w:sz="0" w:space="0" w:color="auto"/>
            <w:bottom w:val="none" w:sz="0" w:space="0" w:color="auto"/>
            <w:right w:val="none" w:sz="0" w:space="0" w:color="auto"/>
          </w:divBdr>
        </w:div>
        <w:div w:id="1646929168">
          <w:marLeft w:val="0"/>
          <w:marRight w:val="0"/>
          <w:marTop w:val="0"/>
          <w:marBottom w:val="0"/>
          <w:divBdr>
            <w:top w:val="none" w:sz="0" w:space="0" w:color="auto"/>
            <w:left w:val="none" w:sz="0" w:space="0" w:color="auto"/>
            <w:bottom w:val="none" w:sz="0" w:space="0" w:color="auto"/>
            <w:right w:val="none" w:sz="0" w:space="0" w:color="auto"/>
          </w:divBdr>
        </w:div>
        <w:div w:id="1515606800">
          <w:marLeft w:val="0"/>
          <w:marRight w:val="0"/>
          <w:marTop w:val="0"/>
          <w:marBottom w:val="0"/>
          <w:divBdr>
            <w:top w:val="none" w:sz="0" w:space="0" w:color="auto"/>
            <w:left w:val="none" w:sz="0" w:space="0" w:color="auto"/>
            <w:bottom w:val="none" w:sz="0" w:space="0" w:color="auto"/>
            <w:right w:val="none" w:sz="0" w:space="0" w:color="auto"/>
          </w:divBdr>
        </w:div>
        <w:div w:id="648436462">
          <w:marLeft w:val="0"/>
          <w:marRight w:val="0"/>
          <w:marTop w:val="0"/>
          <w:marBottom w:val="0"/>
          <w:divBdr>
            <w:top w:val="none" w:sz="0" w:space="0" w:color="auto"/>
            <w:left w:val="none" w:sz="0" w:space="0" w:color="auto"/>
            <w:bottom w:val="none" w:sz="0" w:space="0" w:color="auto"/>
            <w:right w:val="none" w:sz="0" w:space="0" w:color="auto"/>
          </w:divBdr>
        </w:div>
        <w:div w:id="248008112">
          <w:marLeft w:val="0"/>
          <w:marRight w:val="0"/>
          <w:marTop w:val="0"/>
          <w:marBottom w:val="0"/>
          <w:divBdr>
            <w:top w:val="none" w:sz="0" w:space="0" w:color="auto"/>
            <w:left w:val="none" w:sz="0" w:space="0" w:color="auto"/>
            <w:bottom w:val="none" w:sz="0" w:space="0" w:color="auto"/>
            <w:right w:val="none" w:sz="0" w:space="0" w:color="auto"/>
          </w:divBdr>
        </w:div>
        <w:div w:id="1939412756">
          <w:marLeft w:val="0"/>
          <w:marRight w:val="0"/>
          <w:marTop w:val="0"/>
          <w:marBottom w:val="0"/>
          <w:divBdr>
            <w:top w:val="none" w:sz="0" w:space="0" w:color="auto"/>
            <w:left w:val="none" w:sz="0" w:space="0" w:color="auto"/>
            <w:bottom w:val="none" w:sz="0" w:space="0" w:color="auto"/>
            <w:right w:val="none" w:sz="0" w:space="0" w:color="auto"/>
          </w:divBdr>
        </w:div>
        <w:div w:id="1645158556">
          <w:marLeft w:val="0"/>
          <w:marRight w:val="0"/>
          <w:marTop w:val="0"/>
          <w:marBottom w:val="0"/>
          <w:divBdr>
            <w:top w:val="none" w:sz="0" w:space="0" w:color="auto"/>
            <w:left w:val="none" w:sz="0" w:space="0" w:color="auto"/>
            <w:bottom w:val="none" w:sz="0" w:space="0" w:color="auto"/>
            <w:right w:val="none" w:sz="0" w:space="0" w:color="auto"/>
          </w:divBdr>
        </w:div>
        <w:div w:id="28915721">
          <w:marLeft w:val="0"/>
          <w:marRight w:val="0"/>
          <w:marTop w:val="0"/>
          <w:marBottom w:val="0"/>
          <w:divBdr>
            <w:top w:val="none" w:sz="0" w:space="0" w:color="auto"/>
            <w:left w:val="none" w:sz="0" w:space="0" w:color="auto"/>
            <w:bottom w:val="none" w:sz="0" w:space="0" w:color="auto"/>
            <w:right w:val="none" w:sz="0" w:space="0" w:color="auto"/>
          </w:divBdr>
        </w:div>
        <w:div w:id="1536772712">
          <w:marLeft w:val="0"/>
          <w:marRight w:val="0"/>
          <w:marTop w:val="0"/>
          <w:marBottom w:val="0"/>
          <w:divBdr>
            <w:top w:val="none" w:sz="0" w:space="0" w:color="auto"/>
            <w:left w:val="none" w:sz="0" w:space="0" w:color="auto"/>
            <w:bottom w:val="none" w:sz="0" w:space="0" w:color="auto"/>
            <w:right w:val="none" w:sz="0" w:space="0" w:color="auto"/>
          </w:divBdr>
        </w:div>
        <w:div w:id="107310606">
          <w:marLeft w:val="0"/>
          <w:marRight w:val="0"/>
          <w:marTop w:val="0"/>
          <w:marBottom w:val="0"/>
          <w:divBdr>
            <w:top w:val="none" w:sz="0" w:space="0" w:color="auto"/>
            <w:left w:val="none" w:sz="0" w:space="0" w:color="auto"/>
            <w:bottom w:val="none" w:sz="0" w:space="0" w:color="auto"/>
            <w:right w:val="none" w:sz="0" w:space="0" w:color="auto"/>
          </w:divBdr>
        </w:div>
        <w:div w:id="1078790533">
          <w:marLeft w:val="0"/>
          <w:marRight w:val="0"/>
          <w:marTop w:val="0"/>
          <w:marBottom w:val="0"/>
          <w:divBdr>
            <w:top w:val="none" w:sz="0" w:space="0" w:color="auto"/>
            <w:left w:val="none" w:sz="0" w:space="0" w:color="auto"/>
            <w:bottom w:val="none" w:sz="0" w:space="0" w:color="auto"/>
            <w:right w:val="none" w:sz="0" w:space="0" w:color="auto"/>
          </w:divBdr>
        </w:div>
        <w:div w:id="1265655055">
          <w:marLeft w:val="0"/>
          <w:marRight w:val="0"/>
          <w:marTop w:val="0"/>
          <w:marBottom w:val="0"/>
          <w:divBdr>
            <w:top w:val="none" w:sz="0" w:space="0" w:color="auto"/>
            <w:left w:val="none" w:sz="0" w:space="0" w:color="auto"/>
            <w:bottom w:val="none" w:sz="0" w:space="0" w:color="auto"/>
            <w:right w:val="none" w:sz="0" w:space="0" w:color="auto"/>
          </w:divBdr>
        </w:div>
        <w:div w:id="505822259">
          <w:marLeft w:val="0"/>
          <w:marRight w:val="0"/>
          <w:marTop w:val="0"/>
          <w:marBottom w:val="0"/>
          <w:divBdr>
            <w:top w:val="none" w:sz="0" w:space="0" w:color="auto"/>
            <w:left w:val="none" w:sz="0" w:space="0" w:color="auto"/>
            <w:bottom w:val="none" w:sz="0" w:space="0" w:color="auto"/>
            <w:right w:val="none" w:sz="0" w:space="0" w:color="auto"/>
          </w:divBdr>
        </w:div>
        <w:div w:id="149906242">
          <w:marLeft w:val="0"/>
          <w:marRight w:val="0"/>
          <w:marTop w:val="0"/>
          <w:marBottom w:val="0"/>
          <w:divBdr>
            <w:top w:val="none" w:sz="0" w:space="0" w:color="auto"/>
            <w:left w:val="none" w:sz="0" w:space="0" w:color="auto"/>
            <w:bottom w:val="none" w:sz="0" w:space="0" w:color="auto"/>
            <w:right w:val="none" w:sz="0" w:space="0" w:color="auto"/>
          </w:divBdr>
        </w:div>
        <w:div w:id="22287294">
          <w:marLeft w:val="0"/>
          <w:marRight w:val="0"/>
          <w:marTop w:val="0"/>
          <w:marBottom w:val="0"/>
          <w:divBdr>
            <w:top w:val="none" w:sz="0" w:space="0" w:color="auto"/>
            <w:left w:val="none" w:sz="0" w:space="0" w:color="auto"/>
            <w:bottom w:val="none" w:sz="0" w:space="0" w:color="auto"/>
            <w:right w:val="none" w:sz="0" w:space="0" w:color="auto"/>
          </w:divBdr>
        </w:div>
        <w:div w:id="1872104562">
          <w:marLeft w:val="0"/>
          <w:marRight w:val="0"/>
          <w:marTop w:val="0"/>
          <w:marBottom w:val="0"/>
          <w:divBdr>
            <w:top w:val="none" w:sz="0" w:space="0" w:color="auto"/>
            <w:left w:val="none" w:sz="0" w:space="0" w:color="auto"/>
            <w:bottom w:val="none" w:sz="0" w:space="0" w:color="auto"/>
            <w:right w:val="none" w:sz="0" w:space="0" w:color="auto"/>
          </w:divBdr>
        </w:div>
        <w:div w:id="2079669329">
          <w:marLeft w:val="0"/>
          <w:marRight w:val="0"/>
          <w:marTop w:val="0"/>
          <w:marBottom w:val="0"/>
          <w:divBdr>
            <w:top w:val="none" w:sz="0" w:space="0" w:color="auto"/>
            <w:left w:val="none" w:sz="0" w:space="0" w:color="auto"/>
            <w:bottom w:val="none" w:sz="0" w:space="0" w:color="auto"/>
            <w:right w:val="none" w:sz="0" w:space="0" w:color="auto"/>
          </w:divBdr>
        </w:div>
        <w:div w:id="16735925">
          <w:marLeft w:val="0"/>
          <w:marRight w:val="0"/>
          <w:marTop w:val="0"/>
          <w:marBottom w:val="0"/>
          <w:divBdr>
            <w:top w:val="none" w:sz="0" w:space="0" w:color="auto"/>
            <w:left w:val="none" w:sz="0" w:space="0" w:color="auto"/>
            <w:bottom w:val="none" w:sz="0" w:space="0" w:color="auto"/>
            <w:right w:val="none" w:sz="0" w:space="0" w:color="auto"/>
          </w:divBdr>
        </w:div>
        <w:div w:id="1957248185">
          <w:marLeft w:val="0"/>
          <w:marRight w:val="0"/>
          <w:marTop w:val="0"/>
          <w:marBottom w:val="0"/>
          <w:divBdr>
            <w:top w:val="none" w:sz="0" w:space="0" w:color="auto"/>
            <w:left w:val="none" w:sz="0" w:space="0" w:color="auto"/>
            <w:bottom w:val="none" w:sz="0" w:space="0" w:color="auto"/>
            <w:right w:val="none" w:sz="0" w:space="0" w:color="auto"/>
          </w:divBdr>
        </w:div>
        <w:div w:id="394083678">
          <w:marLeft w:val="0"/>
          <w:marRight w:val="0"/>
          <w:marTop w:val="0"/>
          <w:marBottom w:val="0"/>
          <w:divBdr>
            <w:top w:val="none" w:sz="0" w:space="0" w:color="auto"/>
            <w:left w:val="none" w:sz="0" w:space="0" w:color="auto"/>
            <w:bottom w:val="none" w:sz="0" w:space="0" w:color="auto"/>
            <w:right w:val="none" w:sz="0" w:space="0" w:color="auto"/>
          </w:divBdr>
        </w:div>
        <w:div w:id="1633365557">
          <w:marLeft w:val="0"/>
          <w:marRight w:val="0"/>
          <w:marTop w:val="0"/>
          <w:marBottom w:val="0"/>
          <w:divBdr>
            <w:top w:val="none" w:sz="0" w:space="0" w:color="auto"/>
            <w:left w:val="none" w:sz="0" w:space="0" w:color="auto"/>
            <w:bottom w:val="none" w:sz="0" w:space="0" w:color="auto"/>
            <w:right w:val="none" w:sz="0" w:space="0" w:color="auto"/>
          </w:divBdr>
        </w:div>
        <w:div w:id="1299337091">
          <w:marLeft w:val="0"/>
          <w:marRight w:val="0"/>
          <w:marTop w:val="0"/>
          <w:marBottom w:val="0"/>
          <w:divBdr>
            <w:top w:val="none" w:sz="0" w:space="0" w:color="auto"/>
            <w:left w:val="none" w:sz="0" w:space="0" w:color="auto"/>
            <w:bottom w:val="none" w:sz="0" w:space="0" w:color="auto"/>
            <w:right w:val="none" w:sz="0" w:space="0" w:color="auto"/>
          </w:divBdr>
        </w:div>
        <w:div w:id="1945307568">
          <w:marLeft w:val="0"/>
          <w:marRight w:val="0"/>
          <w:marTop w:val="0"/>
          <w:marBottom w:val="0"/>
          <w:divBdr>
            <w:top w:val="none" w:sz="0" w:space="0" w:color="auto"/>
            <w:left w:val="none" w:sz="0" w:space="0" w:color="auto"/>
            <w:bottom w:val="none" w:sz="0" w:space="0" w:color="auto"/>
            <w:right w:val="none" w:sz="0" w:space="0" w:color="auto"/>
          </w:divBdr>
        </w:div>
        <w:div w:id="802886634">
          <w:marLeft w:val="0"/>
          <w:marRight w:val="0"/>
          <w:marTop w:val="0"/>
          <w:marBottom w:val="0"/>
          <w:divBdr>
            <w:top w:val="none" w:sz="0" w:space="0" w:color="auto"/>
            <w:left w:val="none" w:sz="0" w:space="0" w:color="auto"/>
            <w:bottom w:val="none" w:sz="0" w:space="0" w:color="auto"/>
            <w:right w:val="none" w:sz="0" w:space="0" w:color="auto"/>
          </w:divBdr>
        </w:div>
        <w:div w:id="2023192714">
          <w:marLeft w:val="0"/>
          <w:marRight w:val="0"/>
          <w:marTop w:val="0"/>
          <w:marBottom w:val="0"/>
          <w:divBdr>
            <w:top w:val="none" w:sz="0" w:space="0" w:color="auto"/>
            <w:left w:val="none" w:sz="0" w:space="0" w:color="auto"/>
            <w:bottom w:val="none" w:sz="0" w:space="0" w:color="auto"/>
            <w:right w:val="none" w:sz="0" w:space="0" w:color="auto"/>
          </w:divBdr>
        </w:div>
        <w:div w:id="1829247390">
          <w:marLeft w:val="0"/>
          <w:marRight w:val="0"/>
          <w:marTop w:val="0"/>
          <w:marBottom w:val="0"/>
          <w:divBdr>
            <w:top w:val="none" w:sz="0" w:space="0" w:color="auto"/>
            <w:left w:val="none" w:sz="0" w:space="0" w:color="auto"/>
            <w:bottom w:val="none" w:sz="0" w:space="0" w:color="auto"/>
            <w:right w:val="none" w:sz="0" w:space="0" w:color="auto"/>
          </w:divBdr>
        </w:div>
        <w:div w:id="1657953003">
          <w:marLeft w:val="0"/>
          <w:marRight w:val="0"/>
          <w:marTop w:val="0"/>
          <w:marBottom w:val="0"/>
          <w:divBdr>
            <w:top w:val="none" w:sz="0" w:space="0" w:color="auto"/>
            <w:left w:val="none" w:sz="0" w:space="0" w:color="auto"/>
            <w:bottom w:val="none" w:sz="0" w:space="0" w:color="auto"/>
            <w:right w:val="none" w:sz="0" w:space="0" w:color="auto"/>
          </w:divBdr>
        </w:div>
        <w:div w:id="118383567">
          <w:marLeft w:val="0"/>
          <w:marRight w:val="0"/>
          <w:marTop w:val="0"/>
          <w:marBottom w:val="0"/>
          <w:divBdr>
            <w:top w:val="none" w:sz="0" w:space="0" w:color="auto"/>
            <w:left w:val="none" w:sz="0" w:space="0" w:color="auto"/>
            <w:bottom w:val="none" w:sz="0" w:space="0" w:color="auto"/>
            <w:right w:val="none" w:sz="0" w:space="0" w:color="auto"/>
          </w:divBdr>
        </w:div>
        <w:div w:id="481508002">
          <w:marLeft w:val="0"/>
          <w:marRight w:val="0"/>
          <w:marTop w:val="0"/>
          <w:marBottom w:val="0"/>
          <w:divBdr>
            <w:top w:val="none" w:sz="0" w:space="0" w:color="auto"/>
            <w:left w:val="none" w:sz="0" w:space="0" w:color="auto"/>
            <w:bottom w:val="none" w:sz="0" w:space="0" w:color="auto"/>
            <w:right w:val="none" w:sz="0" w:space="0" w:color="auto"/>
          </w:divBdr>
        </w:div>
        <w:div w:id="1709379765">
          <w:marLeft w:val="0"/>
          <w:marRight w:val="0"/>
          <w:marTop w:val="0"/>
          <w:marBottom w:val="0"/>
          <w:divBdr>
            <w:top w:val="none" w:sz="0" w:space="0" w:color="auto"/>
            <w:left w:val="none" w:sz="0" w:space="0" w:color="auto"/>
            <w:bottom w:val="none" w:sz="0" w:space="0" w:color="auto"/>
            <w:right w:val="none" w:sz="0" w:space="0" w:color="auto"/>
          </w:divBdr>
        </w:div>
        <w:div w:id="2068724182">
          <w:marLeft w:val="0"/>
          <w:marRight w:val="0"/>
          <w:marTop w:val="0"/>
          <w:marBottom w:val="0"/>
          <w:divBdr>
            <w:top w:val="none" w:sz="0" w:space="0" w:color="auto"/>
            <w:left w:val="none" w:sz="0" w:space="0" w:color="auto"/>
            <w:bottom w:val="none" w:sz="0" w:space="0" w:color="auto"/>
            <w:right w:val="none" w:sz="0" w:space="0" w:color="auto"/>
          </w:divBdr>
        </w:div>
        <w:div w:id="1806462623">
          <w:marLeft w:val="0"/>
          <w:marRight w:val="0"/>
          <w:marTop w:val="0"/>
          <w:marBottom w:val="0"/>
          <w:divBdr>
            <w:top w:val="none" w:sz="0" w:space="0" w:color="auto"/>
            <w:left w:val="none" w:sz="0" w:space="0" w:color="auto"/>
            <w:bottom w:val="none" w:sz="0" w:space="0" w:color="auto"/>
            <w:right w:val="none" w:sz="0" w:space="0" w:color="auto"/>
          </w:divBdr>
        </w:div>
        <w:div w:id="1689526288">
          <w:marLeft w:val="0"/>
          <w:marRight w:val="0"/>
          <w:marTop w:val="0"/>
          <w:marBottom w:val="0"/>
          <w:divBdr>
            <w:top w:val="none" w:sz="0" w:space="0" w:color="auto"/>
            <w:left w:val="none" w:sz="0" w:space="0" w:color="auto"/>
            <w:bottom w:val="none" w:sz="0" w:space="0" w:color="auto"/>
            <w:right w:val="none" w:sz="0" w:space="0" w:color="auto"/>
          </w:divBdr>
        </w:div>
        <w:div w:id="350955468">
          <w:marLeft w:val="0"/>
          <w:marRight w:val="0"/>
          <w:marTop w:val="0"/>
          <w:marBottom w:val="0"/>
          <w:divBdr>
            <w:top w:val="none" w:sz="0" w:space="0" w:color="auto"/>
            <w:left w:val="none" w:sz="0" w:space="0" w:color="auto"/>
            <w:bottom w:val="none" w:sz="0" w:space="0" w:color="auto"/>
            <w:right w:val="none" w:sz="0" w:space="0" w:color="auto"/>
          </w:divBdr>
        </w:div>
        <w:div w:id="167198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DBGA</cp:lastModifiedBy>
  <cp:revision>3</cp:revision>
  <dcterms:created xsi:type="dcterms:W3CDTF">2015-12-08T08:42:00Z</dcterms:created>
  <dcterms:modified xsi:type="dcterms:W3CDTF">2015-12-08T08:52:00Z</dcterms:modified>
</cp:coreProperties>
</file>